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8B000" w14:textId="7756338A" w:rsidR="0086690E" w:rsidRPr="005639F6" w:rsidRDefault="0086690E" w:rsidP="001472DF">
      <w:pPr>
        <w:ind w:left="720" w:hanging="360"/>
        <w:rPr>
          <w:b/>
          <w:bCs/>
          <w:color w:val="EE0000"/>
          <w:u w:val="single"/>
        </w:rPr>
      </w:pPr>
      <w:r w:rsidRPr="005639F6">
        <w:rPr>
          <w:b/>
          <w:bCs/>
          <w:color w:val="EE0000"/>
          <w:u w:val="single"/>
        </w:rPr>
        <w:t>Va</w:t>
      </w:r>
      <w:r w:rsidR="005639F6">
        <w:rPr>
          <w:b/>
          <w:bCs/>
          <w:color w:val="EE0000"/>
          <w:u w:val="single"/>
        </w:rPr>
        <w:t>st</w:t>
      </w:r>
      <w:r w:rsidRPr="005639F6">
        <w:rPr>
          <w:b/>
          <w:bCs/>
          <w:color w:val="EE0000"/>
          <w:u w:val="single"/>
        </w:rPr>
        <w:t>used tähelepanekutele punases tekstis</w:t>
      </w:r>
    </w:p>
    <w:p w14:paraId="19E10DB0" w14:textId="77777777" w:rsidR="0086690E" w:rsidRDefault="0086690E" w:rsidP="001472DF">
      <w:pPr>
        <w:ind w:left="720" w:hanging="360"/>
        <w:rPr>
          <w:b/>
          <w:bCs/>
          <w:u w:val="single"/>
        </w:rPr>
      </w:pPr>
    </w:p>
    <w:p w14:paraId="743B4456" w14:textId="77777777" w:rsidR="0086690E" w:rsidRDefault="0086690E" w:rsidP="001472DF">
      <w:pPr>
        <w:ind w:left="720" w:hanging="360"/>
        <w:rPr>
          <w:b/>
          <w:bCs/>
          <w:u w:val="single"/>
        </w:rPr>
      </w:pPr>
    </w:p>
    <w:p w14:paraId="31C0FE34" w14:textId="69D6E5D0" w:rsidR="001472DF" w:rsidRPr="001472DF" w:rsidRDefault="001472DF" w:rsidP="001472DF">
      <w:pPr>
        <w:ind w:left="720" w:hanging="360"/>
        <w:rPr>
          <w:b/>
          <w:bCs/>
          <w:u w:val="single"/>
        </w:rPr>
      </w:pPr>
      <w:r w:rsidRPr="001472DF">
        <w:rPr>
          <w:b/>
          <w:bCs/>
          <w:u w:val="single"/>
        </w:rPr>
        <w:t>Tähelepanekud 24.04.2026</w:t>
      </w:r>
    </w:p>
    <w:p w14:paraId="351FA5CF" w14:textId="0645D6BF" w:rsidR="001472DF" w:rsidRPr="001472DF" w:rsidRDefault="001472DF" w:rsidP="001472DF">
      <w:pPr>
        <w:numPr>
          <w:ilvl w:val="0"/>
          <w:numId w:val="1"/>
        </w:numPr>
      </w:pPr>
      <w:r>
        <w:t>Palume j</w:t>
      </w:r>
      <w:r w:rsidRPr="001472DF">
        <w:t>oonised</w:t>
      </w:r>
      <w:r>
        <w:t>/asendiplaan</w:t>
      </w:r>
      <w:r w:rsidRPr="001472DF">
        <w:t xml:space="preserve"> esitada </w:t>
      </w:r>
      <w:proofErr w:type="spellStart"/>
      <w:r w:rsidRPr="001472DF">
        <w:t>dwg</w:t>
      </w:r>
      <w:proofErr w:type="spellEnd"/>
      <w:r w:rsidRPr="001472DF">
        <w:t>-s</w:t>
      </w:r>
      <w:r>
        <w:t>.</w:t>
      </w:r>
      <w:r w:rsidR="00C42525">
        <w:t xml:space="preserve"> </w:t>
      </w:r>
      <w:proofErr w:type="spellStart"/>
      <w:r w:rsidR="00C42525">
        <w:t>Pdf</w:t>
      </w:r>
      <w:proofErr w:type="spellEnd"/>
      <w:r w:rsidR="00C42525">
        <w:t xml:space="preserve"> faile on väga keeruline jälgida ja hinnata rajatiste paiknemist. </w:t>
      </w:r>
      <w:r w:rsidR="00F47D97" w:rsidRPr="003C1829">
        <w:rPr>
          <w:color w:val="EE0000"/>
        </w:rPr>
        <w:t xml:space="preserve">Kirja manuses on link – </w:t>
      </w:r>
      <w:proofErr w:type="spellStart"/>
      <w:r w:rsidR="00F47D97" w:rsidRPr="00F47D97">
        <w:rPr>
          <w:color w:val="EE0000"/>
        </w:rPr>
        <w:t>ehr</w:t>
      </w:r>
      <w:proofErr w:type="spellEnd"/>
      <w:r w:rsidR="00F47D97" w:rsidRPr="00F47D97">
        <w:rPr>
          <w:color w:val="EE0000"/>
        </w:rPr>
        <w:t>-i neid ei laeta.</w:t>
      </w:r>
    </w:p>
    <w:p w14:paraId="1A28CF11" w14:textId="076111A9" w:rsidR="001472DF" w:rsidRPr="00F47D97" w:rsidRDefault="001472DF" w:rsidP="001472DF">
      <w:pPr>
        <w:numPr>
          <w:ilvl w:val="0"/>
          <w:numId w:val="1"/>
        </w:numPr>
        <w:rPr>
          <w:color w:val="EE0000"/>
        </w:rPr>
      </w:pPr>
      <w:r w:rsidRPr="001472DF">
        <w:t xml:space="preserve">Joonistel näidata ulukitara väravatega, selle järgi </w:t>
      </w:r>
      <w:r>
        <w:t>saame hinnata,</w:t>
      </w:r>
      <w:r w:rsidRPr="001472DF">
        <w:t xml:space="preserve"> kas rajatistele on juurdepääs tagatud või mitte.</w:t>
      </w:r>
      <w:r w:rsidR="00F47D97">
        <w:t xml:space="preserve"> </w:t>
      </w:r>
      <w:r w:rsidR="00F47D97" w:rsidRPr="00F47D97">
        <w:rPr>
          <w:color w:val="EE0000"/>
        </w:rPr>
        <w:t>Antud märkus ei puuduta küll käesoleva ehitu</w:t>
      </w:r>
      <w:r w:rsidR="00463422">
        <w:rPr>
          <w:color w:val="EE0000"/>
        </w:rPr>
        <w:t>s</w:t>
      </w:r>
      <w:r w:rsidR="00F47D97" w:rsidRPr="00F47D97">
        <w:rPr>
          <w:color w:val="EE0000"/>
        </w:rPr>
        <w:t xml:space="preserve">loa muudatuse menetlust. </w:t>
      </w:r>
      <w:r w:rsidR="00F47D97">
        <w:rPr>
          <w:color w:val="EE0000"/>
        </w:rPr>
        <w:t>Viadukti alla pääsemiseks/hoolduseks ei pea läbima ühtegi aeda</w:t>
      </w:r>
      <w:r w:rsidR="003C1829">
        <w:rPr>
          <w:color w:val="EE0000"/>
        </w:rPr>
        <w:t>, juurdepääs on tagatud</w:t>
      </w:r>
      <w:r w:rsidR="00F47D97">
        <w:rPr>
          <w:color w:val="EE0000"/>
        </w:rPr>
        <w:t>.</w:t>
      </w:r>
    </w:p>
    <w:p w14:paraId="2A9C82FD" w14:textId="05E2A410" w:rsidR="001472DF" w:rsidRPr="00EA5AD1" w:rsidRDefault="001472DF" w:rsidP="001472DF">
      <w:pPr>
        <w:numPr>
          <w:ilvl w:val="0"/>
          <w:numId w:val="1"/>
        </w:numPr>
        <w:rPr>
          <w:color w:val="EE0000"/>
        </w:rPr>
      </w:pPr>
      <w:r>
        <w:t>Palume t</w:t>
      </w:r>
      <w:r w:rsidRPr="001472DF">
        <w:t xml:space="preserve">ähistada kõik rajatised, et </w:t>
      </w:r>
      <w:r>
        <w:t>oleks võimalik hinnata ja kokku viia varasemate rajatistega ning suhelda rajatiste projektijuhtidega.</w:t>
      </w:r>
      <w:r w:rsidR="00EA5AD1">
        <w:t xml:space="preserve"> </w:t>
      </w:r>
      <w:r w:rsidR="00EA5AD1" w:rsidRPr="00EA5AD1">
        <w:rPr>
          <w:color w:val="EE0000"/>
        </w:rPr>
        <w:t>Rajatised on  plaanil olemas – mida peaks tähendama : Palun tähistage? Samas käesolev ehitusloa muudatus ei käsitle rajatiste ehituslubade muutmist.</w:t>
      </w:r>
    </w:p>
    <w:p w14:paraId="00DF092A" w14:textId="6714091D" w:rsidR="001472DF" w:rsidRPr="001472DF" w:rsidRDefault="001472DF" w:rsidP="00AB39EC">
      <w:pPr>
        <w:numPr>
          <w:ilvl w:val="0"/>
          <w:numId w:val="1"/>
        </w:numPr>
      </w:pPr>
      <w:r>
        <w:t xml:space="preserve">Palume arvestada hooldustehnika ligipääsuga ning tagada 4m gabariit. </w:t>
      </w:r>
      <w:r w:rsidRPr="001472DF">
        <w:t xml:space="preserve">Siin ilmselt peab mahtuma niiduk ja peab olema ligipääs truupide ja kaevust väljavoolude puhastamiseks. </w:t>
      </w:r>
      <w:r w:rsidRPr="001472DF">
        <w:rPr>
          <w:noProof/>
        </w:rPr>
        <w:drawing>
          <wp:inline distT="0" distB="0" distL="0" distR="0" wp14:anchorId="1DF9948D" wp14:editId="043740BD">
            <wp:extent cx="5181600" cy="2279650"/>
            <wp:effectExtent l="0" t="0" r="0" b="6350"/>
            <wp:docPr id="1672490085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3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F3D12" w14:textId="442835F9" w:rsidR="001472DF" w:rsidRPr="003C1829" w:rsidRDefault="003C1829" w:rsidP="001472DF">
      <w:pPr>
        <w:rPr>
          <w:color w:val="EE0000"/>
        </w:rPr>
      </w:pPr>
      <w:r w:rsidRPr="003C1829">
        <w:rPr>
          <w:color w:val="EE0000"/>
        </w:rPr>
        <w:t>See koht ei ole muudatustaotlusega seotud, samas ei ole hoolduseks mingeid piiranguid – hooldada saab hooldustee muldkehalt</w:t>
      </w:r>
    </w:p>
    <w:p w14:paraId="5186807B" w14:textId="07A848CB" w:rsidR="001472DF" w:rsidRPr="001472DF" w:rsidRDefault="001472DF" w:rsidP="001472DF">
      <w:pPr>
        <w:numPr>
          <w:ilvl w:val="0"/>
          <w:numId w:val="1"/>
        </w:numPr>
      </w:pPr>
      <w:r>
        <w:t xml:space="preserve">Palume arvestada hooldustehnika ligipääsuga ning tagada 4m gabariit. </w:t>
      </w:r>
      <w:r w:rsidRPr="001472DF">
        <w:t>Siin peab mahtuma hooldustehnika</w:t>
      </w:r>
      <w:r>
        <w:t xml:space="preserve"> </w:t>
      </w:r>
      <w:r w:rsidRPr="001472DF">
        <w:t>viadukti kaevu väljavoolu rikkumata ( see koht oleks vaja ka projektis tähistada /tugevdatud ala/laius jne</w:t>
      </w:r>
      <w:r>
        <w:t>.</w:t>
      </w:r>
      <w:r w:rsidR="003C1829">
        <w:t xml:space="preserve"> </w:t>
      </w:r>
      <w:r w:rsidR="003C1829" w:rsidRPr="003C1829">
        <w:rPr>
          <w:color w:val="EE0000"/>
        </w:rPr>
        <w:t>Juurdepääs on tagatud ka 4 m laiuse tehnikaga, kuigi ühegi hooldussõiduki laius ei ole üle 3 m.</w:t>
      </w:r>
    </w:p>
    <w:p w14:paraId="2FFBC2B8" w14:textId="4728D519" w:rsidR="001472DF" w:rsidRDefault="001472DF" w:rsidP="001472DF">
      <w:r w:rsidRPr="001472DF">
        <w:rPr>
          <w:noProof/>
        </w:rPr>
        <w:lastRenderedPageBreak/>
        <w:drawing>
          <wp:inline distT="0" distB="0" distL="0" distR="0" wp14:anchorId="0AC4A5F7" wp14:editId="0BAEACD3">
            <wp:extent cx="4972050" cy="2241550"/>
            <wp:effectExtent l="0" t="0" r="0" b="6350"/>
            <wp:docPr id="1596489252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0CAA" w14:textId="1C5BAF55" w:rsidR="00070477" w:rsidRPr="00070477" w:rsidRDefault="005B42D7" w:rsidP="00070477">
      <w:pPr>
        <w:rPr>
          <w:color w:val="EE0000"/>
        </w:rPr>
      </w:pPr>
      <w:r>
        <w:rPr>
          <w:color w:val="EE0000"/>
        </w:rPr>
        <w:t>V</w:t>
      </w:r>
      <w:r w:rsidRPr="00070477">
        <w:rPr>
          <w:color w:val="EE0000"/>
        </w:rPr>
        <w:t>äljavõte projektist- raudtee piirdeaedade ja hooldusala laiusega viadukti all:</w:t>
      </w:r>
      <w:r w:rsidR="00070477" w:rsidRPr="00070477">
        <w:rPr>
          <w:color w:val="EE0000"/>
        </w:rPr>
        <w:drawing>
          <wp:inline distT="0" distB="0" distL="0" distR="0" wp14:anchorId="29999FB1" wp14:editId="3828A539">
            <wp:extent cx="5760720" cy="4178935"/>
            <wp:effectExtent l="0" t="0" r="0" b="0"/>
            <wp:docPr id="1597075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3864" w14:textId="5807E149" w:rsidR="0090100B" w:rsidRDefault="0090100B" w:rsidP="001472DF">
      <w:pPr>
        <w:rPr>
          <w:color w:val="EE0000"/>
        </w:rPr>
      </w:pPr>
    </w:p>
    <w:p w14:paraId="3573F474" w14:textId="77777777" w:rsidR="00070477" w:rsidRPr="00070477" w:rsidRDefault="00070477" w:rsidP="001472DF">
      <w:pPr>
        <w:rPr>
          <w:color w:val="EE0000"/>
        </w:rPr>
      </w:pPr>
    </w:p>
    <w:p w14:paraId="6869C856" w14:textId="0D353A78" w:rsidR="001472DF" w:rsidRPr="001472DF" w:rsidRDefault="001472DF" w:rsidP="001472DF">
      <w:pPr>
        <w:numPr>
          <w:ilvl w:val="0"/>
          <w:numId w:val="1"/>
        </w:numPr>
      </w:pPr>
      <w:r w:rsidRPr="001472DF">
        <w:t xml:space="preserve">Juurdepääsutee- ja hooldustee PK 1+25- PK 1+75ning ka kõnnitee kalle 4,8% , RMK </w:t>
      </w:r>
      <w:proofErr w:type="spellStart"/>
      <w:r w:rsidRPr="001472DF">
        <w:t>mahasõit</w:t>
      </w:r>
      <w:proofErr w:type="spellEnd"/>
      <w:r w:rsidRPr="001472DF">
        <w:t xml:space="preserve"> R5 ja </w:t>
      </w:r>
      <w:proofErr w:type="spellStart"/>
      <w:r w:rsidRPr="001472DF">
        <w:t>pikikalle</w:t>
      </w:r>
      <w:proofErr w:type="spellEnd"/>
      <w:r w:rsidRPr="001472DF">
        <w:t xml:space="preserve"> 4% ( kui RMK-</w:t>
      </w:r>
      <w:proofErr w:type="spellStart"/>
      <w:r w:rsidRPr="001472DF">
        <w:t>le</w:t>
      </w:r>
      <w:proofErr w:type="spellEnd"/>
      <w:r w:rsidRPr="001472DF">
        <w:t xml:space="preserve"> sobib, siis võtame teadmiseks)</w:t>
      </w:r>
      <w:r>
        <w:t>.</w:t>
      </w:r>
      <w:r w:rsidR="003C1829">
        <w:t xml:space="preserve"> </w:t>
      </w:r>
      <w:r w:rsidR="003C1829" w:rsidRPr="003C1829">
        <w:rPr>
          <w:color w:val="EE0000"/>
        </w:rPr>
        <w:t>Kergliiklustee kalle ei ole 4,8% - on 2%, see ka pildilt näha.</w:t>
      </w:r>
      <w:r w:rsidR="003C1829">
        <w:rPr>
          <w:color w:val="EE0000"/>
        </w:rPr>
        <w:t xml:space="preserve"> RMK </w:t>
      </w:r>
      <w:proofErr w:type="spellStart"/>
      <w:r w:rsidR="003C1829">
        <w:rPr>
          <w:color w:val="EE0000"/>
        </w:rPr>
        <w:t>mahasõidu</w:t>
      </w:r>
      <w:proofErr w:type="spellEnd"/>
      <w:r w:rsidR="003C1829">
        <w:rPr>
          <w:color w:val="EE0000"/>
        </w:rPr>
        <w:t xml:space="preserve"> raadiuste osas suhtleme RMK-</w:t>
      </w:r>
      <w:proofErr w:type="spellStart"/>
      <w:r w:rsidR="003C1829">
        <w:rPr>
          <w:color w:val="EE0000"/>
        </w:rPr>
        <w:t>ga</w:t>
      </w:r>
      <w:proofErr w:type="spellEnd"/>
      <w:r w:rsidR="003C1829">
        <w:rPr>
          <w:color w:val="EE0000"/>
        </w:rPr>
        <w:t xml:space="preserve">. </w:t>
      </w:r>
      <w:proofErr w:type="spellStart"/>
      <w:r w:rsidR="003C1829">
        <w:rPr>
          <w:color w:val="EE0000"/>
        </w:rPr>
        <w:t>Mahasõidu</w:t>
      </w:r>
      <w:proofErr w:type="spellEnd"/>
      <w:r w:rsidR="003C1829">
        <w:rPr>
          <w:color w:val="EE0000"/>
        </w:rPr>
        <w:t xml:space="preserve"> </w:t>
      </w:r>
      <w:proofErr w:type="spellStart"/>
      <w:r w:rsidR="003C1829">
        <w:rPr>
          <w:color w:val="EE0000"/>
        </w:rPr>
        <w:t>pikikalle</w:t>
      </w:r>
      <w:proofErr w:type="spellEnd"/>
      <w:r w:rsidR="003C1829">
        <w:rPr>
          <w:color w:val="EE0000"/>
        </w:rPr>
        <w:t xml:space="preserve"> peale kattega osa alles </w:t>
      </w:r>
      <w:r w:rsidR="00402D38">
        <w:rPr>
          <w:color w:val="EE0000"/>
        </w:rPr>
        <w:t>on 4,8%, mis on nõuetega kooskõlas.</w:t>
      </w:r>
    </w:p>
    <w:p w14:paraId="44AE6E3B" w14:textId="77777777" w:rsidR="00377757" w:rsidRDefault="00377757"/>
    <w:p w14:paraId="7A32F87C" w14:textId="77777777" w:rsidR="001472DF" w:rsidRDefault="001472DF"/>
    <w:p w14:paraId="411ABE60" w14:textId="1FB0072B" w:rsidR="001472DF" w:rsidRDefault="009A3D12" w:rsidP="009A3D12">
      <w:pPr>
        <w:pStyle w:val="ListParagraph"/>
        <w:numPr>
          <w:ilvl w:val="0"/>
          <w:numId w:val="1"/>
        </w:numPr>
      </w:pPr>
      <w:r>
        <w:lastRenderedPageBreak/>
        <w:t>Palume asendiplaanil kajastada olemasolevate truupide läbimõõdud, kõrgusarvud ning voolusuunad.</w:t>
      </w:r>
    </w:p>
    <w:p w14:paraId="5B16BBE5" w14:textId="11C89EDA" w:rsidR="009A3D12" w:rsidRPr="00402D38" w:rsidRDefault="009A3D12" w:rsidP="009A3D12">
      <w:pPr>
        <w:pStyle w:val="ListParagraph"/>
        <w:rPr>
          <w:color w:val="EE0000"/>
        </w:rPr>
      </w:pPr>
      <w:r>
        <w:t>Lisaks palume kajastada seletuskirjas arvutused riigitee aluste truupide kohta, kas olemasoleva vooluhulga ning vooluhulga lisandumisel on truupide läbilaskevõime tagatud</w:t>
      </w:r>
      <w:r w:rsidRPr="00402D38">
        <w:rPr>
          <w:color w:val="EE0000"/>
        </w:rPr>
        <w:t>.</w:t>
      </w:r>
      <w:r w:rsidR="00402D38" w:rsidRPr="00402D38">
        <w:rPr>
          <w:color w:val="EE0000"/>
        </w:rPr>
        <w:t xml:space="preserve"> </w:t>
      </w:r>
      <w:proofErr w:type="spellStart"/>
      <w:r w:rsidR="00402D38" w:rsidRPr="00402D38">
        <w:rPr>
          <w:color w:val="EE0000"/>
        </w:rPr>
        <w:t>Mahasõidu</w:t>
      </w:r>
      <w:proofErr w:type="spellEnd"/>
      <w:r w:rsidR="00402D38" w:rsidRPr="00402D38">
        <w:rPr>
          <w:color w:val="EE0000"/>
        </w:rPr>
        <w:t xml:space="preserve"> ja riigitee alune truup on juba varem rajatud ja arvestavad külgneva ala vetega. Juurdepääsutee piirab ära valgala, kust saaks olemasolevasse riigitee alusesse truupi vesi tulla. </w:t>
      </w:r>
      <w:proofErr w:type="spellStart"/>
      <w:r w:rsidR="00402D38" w:rsidRPr="00402D38">
        <w:rPr>
          <w:color w:val="EE0000"/>
        </w:rPr>
        <w:t>Geoaluselt</w:t>
      </w:r>
      <w:proofErr w:type="spellEnd"/>
      <w:r w:rsidR="00402D38" w:rsidRPr="00402D38">
        <w:rPr>
          <w:color w:val="EE0000"/>
        </w:rPr>
        <w:t xml:space="preserve"> on näha, et riigitee äärne maapind on ka varem olnud kaldega truubi suunas, mistõttu valgala on sama, mis muudatusprojektis ja täiendava sajuvee osa on olematu või marginaalne, mistõttu ei ole probleeme truubi vastuvõtuvõimega – projekti muudatusega olukord ei halvene.</w:t>
      </w:r>
    </w:p>
    <w:p w14:paraId="7706838C" w14:textId="6C51D130" w:rsidR="009A3D12" w:rsidRDefault="009A3D12" w:rsidP="009A3D12">
      <w:pPr>
        <w:pStyle w:val="ListParagraph"/>
      </w:pPr>
      <w:r w:rsidRPr="009A3D12">
        <w:rPr>
          <w:noProof/>
        </w:rPr>
        <w:drawing>
          <wp:inline distT="0" distB="0" distL="0" distR="0" wp14:anchorId="19D30F48" wp14:editId="65507859">
            <wp:extent cx="5760720" cy="4077335"/>
            <wp:effectExtent l="0" t="0" r="0" b="0"/>
            <wp:docPr id="11256510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510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CD6C" w14:textId="77777777" w:rsidR="001472DF" w:rsidRDefault="001472DF"/>
    <w:p w14:paraId="64AE9D58" w14:textId="7C4C1A0D" w:rsidR="00840645" w:rsidRPr="00C615C0" w:rsidRDefault="009E3E57">
      <w:pPr>
        <w:rPr>
          <w:color w:val="EE0000"/>
        </w:rPr>
      </w:pPr>
      <w:r w:rsidRPr="00C615C0">
        <w:rPr>
          <w:color w:val="EE0000"/>
        </w:rPr>
        <w:t xml:space="preserve">Pilt valmis ehitatud truubi andmetest: </w:t>
      </w:r>
      <w:r w:rsidR="007778EB" w:rsidRPr="00C615C0">
        <w:rPr>
          <w:color w:val="EE0000"/>
        </w:rPr>
        <w:t>-truubi läbimõõt on 600mm</w:t>
      </w:r>
      <w:r w:rsidR="007A3CC4" w:rsidRPr="00C615C0">
        <w:rPr>
          <w:color w:val="EE0000"/>
        </w:rPr>
        <w:t xml:space="preserve">, mille vastuvõtuvõime ületab </w:t>
      </w:r>
      <w:r w:rsidR="00C615C0" w:rsidRPr="00C615C0">
        <w:rPr>
          <w:color w:val="EE0000"/>
        </w:rPr>
        <w:t xml:space="preserve">mitmekordselt sinna planeeritud valgala vete koguse. </w:t>
      </w:r>
    </w:p>
    <w:p w14:paraId="017F2315" w14:textId="0BCAD000" w:rsidR="007778EB" w:rsidRPr="007778EB" w:rsidRDefault="007778EB" w:rsidP="007778EB">
      <w:r w:rsidRPr="007778EB">
        <w:lastRenderedPageBreak/>
        <w:drawing>
          <wp:inline distT="0" distB="0" distL="0" distR="0" wp14:anchorId="0E4829FA" wp14:editId="2A6BFCB7">
            <wp:extent cx="5760720" cy="3880485"/>
            <wp:effectExtent l="0" t="0" r="0" b="5715"/>
            <wp:docPr id="290621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DC8E" w14:textId="77777777" w:rsidR="007778EB" w:rsidRDefault="007778EB"/>
    <w:sectPr w:rsidR="00777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22657"/>
    <w:multiLevelType w:val="hybridMultilevel"/>
    <w:tmpl w:val="90709AD2"/>
    <w:lvl w:ilvl="0" w:tplc="D5A6EFDC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638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BE"/>
    <w:rsid w:val="00070477"/>
    <w:rsid w:val="000C7F27"/>
    <w:rsid w:val="000F0D09"/>
    <w:rsid w:val="001472DF"/>
    <w:rsid w:val="00377757"/>
    <w:rsid w:val="003C1829"/>
    <w:rsid w:val="00402D38"/>
    <w:rsid w:val="00463422"/>
    <w:rsid w:val="005639F6"/>
    <w:rsid w:val="005B42D7"/>
    <w:rsid w:val="007778EB"/>
    <w:rsid w:val="007A3CC4"/>
    <w:rsid w:val="00840645"/>
    <w:rsid w:val="0086690E"/>
    <w:rsid w:val="0090100B"/>
    <w:rsid w:val="009A3D12"/>
    <w:rsid w:val="009E3E57"/>
    <w:rsid w:val="00BD44AE"/>
    <w:rsid w:val="00C42525"/>
    <w:rsid w:val="00C615C0"/>
    <w:rsid w:val="00C66FBE"/>
    <w:rsid w:val="00D44FCE"/>
    <w:rsid w:val="00EA5AD1"/>
    <w:rsid w:val="00F4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D917"/>
  <w15:chartTrackingRefBased/>
  <w15:docId w15:val="{70817945-E99D-47F4-BBA1-F1C2595D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6F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F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F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F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F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F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F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F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F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F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F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F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F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F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F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F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F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F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F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F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F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6F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F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6F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F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6F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F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F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F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0.png@01DCD3C9.DA5BAA8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9.png@01DCD3C9.DA5BAA8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398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Mikk Reier</cp:lastModifiedBy>
  <cp:revision>12</cp:revision>
  <dcterms:created xsi:type="dcterms:W3CDTF">2026-05-11T14:24:00Z</dcterms:created>
  <dcterms:modified xsi:type="dcterms:W3CDTF">2026-05-13T07:54:00Z</dcterms:modified>
</cp:coreProperties>
</file>